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37"/>
        <w:gridCol w:w="1366"/>
        <w:gridCol w:w="760"/>
        <w:gridCol w:w="1423"/>
        <w:gridCol w:w="987"/>
        <w:gridCol w:w="2700"/>
      </w:tblGrid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76F4">
              <w:rPr>
                <w:rFonts w:ascii="Arial" w:hAnsi="Arial" w:cs="Arial"/>
                <w:b/>
                <w:sz w:val="18"/>
                <w:szCs w:val="18"/>
                <w:u w:val="single"/>
              </w:rPr>
              <w:t>Test Name</w:t>
            </w: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76F4">
              <w:rPr>
                <w:rFonts w:ascii="Arial" w:hAnsi="Arial" w:cs="Arial"/>
                <w:b/>
                <w:sz w:val="18"/>
                <w:szCs w:val="18"/>
                <w:u w:val="single"/>
              </w:rPr>
              <w:t>Result</w:t>
            </w: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76F4">
              <w:rPr>
                <w:rFonts w:ascii="Arial" w:hAnsi="Arial" w:cs="Arial"/>
                <w:b/>
                <w:sz w:val="18"/>
                <w:szCs w:val="18"/>
                <w:u w:val="single"/>
              </w:rPr>
              <w:t>Unit</w:t>
            </w: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76F4">
              <w:rPr>
                <w:rFonts w:ascii="Arial" w:hAnsi="Arial" w:cs="Arial"/>
                <w:b/>
                <w:sz w:val="18"/>
                <w:szCs w:val="18"/>
                <w:u w:val="single"/>
              </w:rPr>
              <w:t>Reference Range</w:t>
            </w: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76F4">
              <w:rPr>
                <w:rFonts w:ascii="Arial" w:hAnsi="Arial" w:cs="Arial"/>
                <w:b/>
                <w:sz w:val="18"/>
                <w:szCs w:val="18"/>
                <w:u w:val="single"/>
              </w:rPr>
              <w:t>Test Method</w:t>
            </w: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7A66F5" w:rsidRPr="00D93F72" w:rsidTr="000F17EA">
        <w:trPr>
          <w:trHeight w:val="1449"/>
        </w:trPr>
        <w:tc>
          <w:tcPr>
            <w:tcW w:w="9783" w:type="dxa"/>
            <w:gridSpan w:val="8"/>
          </w:tcPr>
          <w:p w:rsidR="00DE519D" w:rsidRDefault="007A66F5" w:rsidP="007A66F5">
            <w:pPr>
              <w:rPr>
                <w:rFonts w:ascii="Arial" w:hAnsi="Arial" w:cs="Arial"/>
                <w:sz w:val="18"/>
                <w:szCs w:val="18"/>
              </w:rPr>
            </w:pPr>
            <w:r w:rsidRPr="007A66F5">
              <w:rPr>
                <w:rFonts w:ascii="Arial" w:hAnsi="Arial" w:cs="Arial"/>
                <w:sz w:val="18"/>
                <w:szCs w:val="18"/>
              </w:rPr>
              <w:t xml:space="preserve">General </w:t>
            </w:r>
            <w:proofErr w:type="gramStart"/>
            <w:r w:rsidRPr="007A66F5">
              <w:rPr>
                <w:rFonts w:ascii="Arial" w:hAnsi="Arial" w:cs="Arial"/>
                <w:sz w:val="18"/>
                <w:szCs w:val="18"/>
              </w:rPr>
              <w:t>comment :</w:t>
            </w:r>
            <w:proofErr w:type="gramEnd"/>
          </w:p>
          <w:p w:rsidR="00DE519D" w:rsidRPr="00DE519D" w:rsidRDefault="007A66F5" w:rsidP="00DE519D">
            <w:pPr>
              <w:pStyle w:val="ListParagraph"/>
              <w:numPr>
                <w:ilvl w:val="0"/>
                <w:numId w:val="1"/>
              </w:numPr>
              <w:ind w:left="321" w:hanging="284"/>
              <w:rPr>
                <w:rFonts w:ascii="Arial" w:hAnsi="Arial" w:cs="Arial"/>
                <w:sz w:val="18"/>
                <w:szCs w:val="18"/>
              </w:rPr>
            </w:pPr>
            <w:r w:rsidRPr="00DE519D">
              <w:rPr>
                <w:rFonts w:ascii="Arial" w:hAnsi="Arial" w:cs="Arial"/>
                <w:sz w:val="18"/>
                <w:szCs w:val="18"/>
              </w:rPr>
              <w:t xml:space="preserve">Please refer Lab user manual for recommendations on blood collection, handling and storage for </w:t>
            </w:r>
            <w:proofErr w:type="spellStart"/>
            <w:r w:rsidRPr="00DE519D">
              <w:rPr>
                <w:rFonts w:ascii="Arial" w:hAnsi="Arial" w:cs="Arial"/>
                <w:sz w:val="18"/>
                <w:szCs w:val="18"/>
              </w:rPr>
              <w:t>hemostasis</w:t>
            </w:r>
            <w:proofErr w:type="spellEnd"/>
            <w:r w:rsidRPr="00DE519D">
              <w:rPr>
                <w:rFonts w:ascii="Arial" w:hAnsi="Arial" w:cs="Arial"/>
                <w:sz w:val="18"/>
                <w:szCs w:val="18"/>
              </w:rPr>
              <w:t xml:space="preserve"> test.</w:t>
            </w:r>
          </w:p>
          <w:p w:rsidR="007A66F5" w:rsidRPr="00DE519D" w:rsidRDefault="007A66F5" w:rsidP="00DE519D">
            <w:pPr>
              <w:pStyle w:val="ListParagraph"/>
              <w:numPr>
                <w:ilvl w:val="0"/>
                <w:numId w:val="1"/>
              </w:numPr>
              <w:ind w:left="321" w:hanging="284"/>
              <w:rPr>
                <w:rFonts w:ascii="Arial" w:hAnsi="Arial" w:cs="Arial"/>
                <w:sz w:val="18"/>
                <w:szCs w:val="18"/>
              </w:rPr>
            </w:pPr>
            <w:r w:rsidRPr="00DE519D">
              <w:rPr>
                <w:rFonts w:ascii="Arial" w:hAnsi="Arial" w:cs="Arial"/>
                <w:sz w:val="18"/>
                <w:szCs w:val="18"/>
              </w:rPr>
              <w:t xml:space="preserve">In case of </w:t>
            </w:r>
            <w:proofErr w:type="spellStart"/>
            <w:r w:rsidRPr="00DE519D">
              <w:rPr>
                <w:rFonts w:ascii="Arial" w:hAnsi="Arial" w:cs="Arial"/>
                <w:sz w:val="18"/>
                <w:szCs w:val="18"/>
              </w:rPr>
              <w:t>Hct</w:t>
            </w:r>
            <w:proofErr w:type="spellEnd"/>
            <w:r w:rsidRPr="00DE519D">
              <w:rPr>
                <w:rFonts w:ascii="Arial" w:hAnsi="Arial" w:cs="Arial"/>
                <w:sz w:val="18"/>
                <w:szCs w:val="18"/>
              </w:rPr>
              <w:t xml:space="preserve"> &gt;55%, repeat the test in an adjusted citrate volume tube. Suggest to contact </w:t>
            </w:r>
            <w:proofErr w:type="spellStart"/>
            <w:r w:rsidRPr="00DE519D">
              <w:rPr>
                <w:rFonts w:ascii="Arial" w:hAnsi="Arial" w:cs="Arial"/>
                <w:sz w:val="18"/>
                <w:szCs w:val="18"/>
              </w:rPr>
              <w:t>Hematology</w:t>
            </w:r>
            <w:proofErr w:type="spellEnd"/>
            <w:r w:rsidRPr="00DE519D">
              <w:rPr>
                <w:rFonts w:ascii="Arial" w:hAnsi="Arial" w:cs="Arial"/>
                <w:sz w:val="18"/>
                <w:szCs w:val="18"/>
              </w:rPr>
              <w:t xml:space="preserve"> Lab for the tube.</w:t>
            </w:r>
            <w:bookmarkStart w:id="0" w:name="_GoBack"/>
            <w:bookmarkEnd w:id="0"/>
          </w:p>
          <w:p w:rsidR="00DE519D" w:rsidRPr="00DE519D" w:rsidRDefault="00DE519D" w:rsidP="00DE519D">
            <w:pPr>
              <w:pStyle w:val="ListParagraph"/>
              <w:numPr>
                <w:ilvl w:val="0"/>
                <w:numId w:val="1"/>
              </w:numPr>
              <w:ind w:left="321" w:hanging="284"/>
              <w:rPr>
                <w:rFonts w:ascii="Arial" w:hAnsi="Arial" w:cs="Arial"/>
                <w:sz w:val="18"/>
                <w:szCs w:val="18"/>
              </w:rPr>
            </w:pPr>
            <w:r w:rsidRPr="00DE519D">
              <w:rPr>
                <w:rFonts w:ascii="Arial" w:hAnsi="Arial" w:cs="Arial"/>
                <w:sz w:val="18"/>
                <w:szCs w:val="18"/>
              </w:rPr>
              <w:t xml:space="preserve">Suggest to use age adjusted D- dimer cut off </w:t>
            </w:r>
            <w:proofErr w:type="gramStart"/>
            <w:r w:rsidRPr="00DE519D">
              <w:rPr>
                <w:rFonts w:ascii="Arial" w:hAnsi="Arial" w:cs="Arial"/>
                <w:sz w:val="18"/>
                <w:szCs w:val="18"/>
              </w:rPr>
              <w:t>( patient’s</w:t>
            </w:r>
            <w:proofErr w:type="gramEnd"/>
            <w:r w:rsidRPr="00DE519D">
              <w:rPr>
                <w:rFonts w:ascii="Arial" w:hAnsi="Arial" w:cs="Arial"/>
                <w:sz w:val="18"/>
                <w:szCs w:val="18"/>
              </w:rPr>
              <w:t xml:space="preserve"> age in years x 0.01 microgram/ mL) for patients over age 50.</w:t>
            </w:r>
          </w:p>
          <w:p w:rsidR="00DE519D" w:rsidRPr="00DE519D" w:rsidRDefault="00DE519D" w:rsidP="00DE519D">
            <w:pPr>
              <w:pStyle w:val="ListParagraph"/>
              <w:numPr>
                <w:ilvl w:val="0"/>
                <w:numId w:val="1"/>
              </w:numPr>
              <w:ind w:left="321" w:hanging="28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E519D">
              <w:rPr>
                <w:rFonts w:ascii="Arial" w:hAnsi="Arial" w:cs="Arial"/>
                <w:sz w:val="18"/>
                <w:szCs w:val="18"/>
              </w:rPr>
              <w:t>D-dimer level may increase in conditions such as pregnancy, severe infection, malignancy, high level rheumatoid factors.</w:t>
            </w: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A76F4" w:rsidRPr="00D93F72" w:rsidTr="000A76F4">
        <w:tc>
          <w:tcPr>
            <w:tcW w:w="2547" w:type="dxa"/>
            <w:gridSpan w:val="3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66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6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0" w:type="dxa"/>
          </w:tcPr>
          <w:p w:rsidR="000A76F4" w:rsidRPr="000A76F4" w:rsidRDefault="000A76F4" w:rsidP="00D93F7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6D466B" w:rsidRPr="00D93F72" w:rsidTr="00982762">
        <w:tc>
          <w:tcPr>
            <w:tcW w:w="2127" w:type="dxa"/>
          </w:tcPr>
          <w:p w:rsidR="006D46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283" w:type="dxa"/>
          </w:tcPr>
          <w:p w:rsidR="006D46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</w:tcPr>
          <w:p w:rsidR="006D466B" w:rsidRPr="002328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6B" w:rsidRPr="008F692A" w:rsidRDefault="006D466B" w:rsidP="006D46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(Signature &amp; Stamp)</w:t>
            </w:r>
          </w:p>
          <w:p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66B" w:rsidRPr="00D93F72" w:rsidTr="00982762">
        <w:tc>
          <w:tcPr>
            <w:tcW w:w="2127" w:type="dxa"/>
          </w:tcPr>
          <w:p w:rsidR="006D46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Date &amp; Time</w:t>
            </w:r>
          </w:p>
        </w:tc>
        <w:tc>
          <w:tcPr>
            <w:tcW w:w="283" w:type="dxa"/>
          </w:tcPr>
          <w:p w:rsidR="006D46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</w:tcPr>
          <w:p w:rsidR="006D466B" w:rsidRPr="0023286B" w:rsidRDefault="006D466B" w:rsidP="006D466B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6B" w:rsidRPr="008F692A" w:rsidRDefault="006D466B" w:rsidP="006D46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696D5E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7"/>
      <w:footerReference w:type="default" r:id="rId8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D5E" w:rsidRDefault="00696D5E" w:rsidP="00D93F72">
      <w:pPr>
        <w:spacing w:after="0" w:line="240" w:lineRule="auto"/>
      </w:pPr>
      <w:r>
        <w:separator/>
      </w:r>
    </w:p>
  </w:endnote>
  <w:endnote w:type="continuationSeparator" w:id="0">
    <w:p w:rsidR="00696D5E" w:rsidRDefault="00696D5E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58130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81308">
            <w:rPr>
              <w:rFonts w:ascii="Arial" w:hAnsi="Arial" w:cs="Arial"/>
              <w:sz w:val="18"/>
              <w:szCs w:val="18"/>
            </w:rPr>
            <w:t>4268 / 4304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DE519D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DE519D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D5E" w:rsidRDefault="00696D5E" w:rsidP="00D93F72">
      <w:pPr>
        <w:spacing w:after="0" w:line="240" w:lineRule="auto"/>
      </w:pPr>
      <w:r>
        <w:separator/>
      </w:r>
    </w:p>
  </w:footnote>
  <w:footnote w:type="continuationSeparator" w:id="0">
    <w:p w:rsidR="00696D5E" w:rsidRDefault="00696D5E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705"/>
      <w:gridCol w:w="283"/>
      <w:gridCol w:w="2430"/>
      <w:gridCol w:w="2229"/>
      <w:gridCol w:w="276"/>
      <w:gridCol w:w="2441"/>
    </w:tblGrid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581308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Final Report</w:t>
          </w:r>
        </w:p>
      </w:tc>
    </w:tr>
    <w:tr w:rsidR="00D93F72" w:rsidTr="00111001">
      <w:tc>
        <w:tcPr>
          <w:tcW w:w="9781" w:type="dxa"/>
          <w:gridSpan w:val="8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6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9781" w:type="dxa"/>
          <w:gridSpan w:val="8"/>
        </w:tcPr>
        <w:p w:rsidR="00111001" w:rsidRPr="00D93F72" w:rsidRDefault="00581308" w:rsidP="00581308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Haematology</w:t>
          </w:r>
          <w:r w:rsidR="00111001" w:rsidRPr="00D93F72">
            <w:rPr>
              <w:rFonts w:ascii="Arial" w:hAnsi="Arial" w:cs="Arial"/>
              <w:b/>
            </w:rPr>
            <w:t xml:space="preserve"> R</w:t>
          </w:r>
          <w:r>
            <w:rPr>
              <w:rFonts w:ascii="Arial" w:hAnsi="Arial" w:cs="Arial"/>
              <w:b/>
            </w:rPr>
            <w:t>eport</w:t>
          </w:r>
        </w:p>
      </w:tc>
    </w:tr>
    <w:tr w:rsidR="00111001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6D466B" w:rsidTr="004C36BA">
      <w:tc>
        <w:tcPr>
          <w:tcW w:w="2122" w:type="dxa"/>
          <w:gridSpan w:val="3"/>
        </w:tcPr>
        <w:p w:rsidR="006D466B" w:rsidRPr="00D93F72" w:rsidRDefault="000A76F4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283" w:type="dxa"/>
        </w:tcPr>
        <w:p w:rsidR="006D466B" w:rsidRPr="00D93F72" w:rsidRDefault="006D466B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:rsidR="006D466B" w:rsidRPr="00D93F72" w:rsidRDefault="006D466B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D93F72" w:rsidRDefault="00D93F72" w:rsidP="00111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B38EF"/>
    <w:multiLevelType w:val="hybridMultilevel"/>
    <w:tmpl w:val="D7929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A76F4"/>
    <w:rsid w:val="000C16FC"/>
    <w:rsid w:val="00111001"/>
    <w:rsid w:val="0015584F"/>
    <w:rsid w:val="001910B6"/>
    <w:rsid w:val="0023286B"/>
    <w:rsid w:val="002D7120"/>
    <w:rsid w:val="00337B8C"/>
    <w:rsid w:val="003C42DB"/>
    <w:rsid w:val="00443D1E"/>
    <w:rsid w:val="004A68EE"/>
    <w:rsid w:val="00581308"/>
    <w:rsid w:val="005C04E3"/>
    <w:rsid w:val="00696D5E"/>
    <w:rsid w:val="006D466B"/>
    <w:rsid w:val="007A66F5"/>
    <w:rsid w:val="0083005B"/>
    <w:rsid w:val="0089367F"/>
    <w:rsid w:val="008A5DB7"/>
    <w:rsid w:val="008F692A"/>
    <w:rsid w:val="009102F8"/>
    <w:rsid w:val="0094011D"/>
    <w:rsid w:val="00982762"/>
    <w:rsid w:val="00A46C0D"/>
    <w:rsid w:val="00B028FA"/>
    <w:rsid w:val="00B14E44"/>
    <w:rsid w:val="00B330DF"/>
    <w:rsid w:val="00D93F72"/>
    <w:rsid w:val="00DE519D"/>
    <w:rsid w:val="00E50FEC"/>
    <w:rsid w:val="00EC48F0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C5D98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5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6</cp:revision>
  <dcterms:created xsi:type="dcterms:W3CDTF">2021-10-10T13:31:00Z</dcterms:created>
  <dcterms:modified xsi:type="dcterms:W3CDTF">2024-08-15T08:33:00Z</dcterms:modified>
</cp:coreProperties>
</file>